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3402"/>
        <w:gridCol w:w="3620"/>
        <w:gridCol w:w="3216"/>
      </w:tblGrid>
      <w:tr w:rsidR="00555C97" w:rsidTr="00A36292">
        <w:tc>
          <w:tcPr>
            <w:tcW w:w="1101" w:type="dxa"/>
          </w:tcPr>
          <w:p w:rsidR="00555C97" w:rsidRDefault="00A36292">
            <w:r>
              <w:t xml:space="preserve"> Who?</w:t>
            </w:r>
          </w:p>
        </w:tc>
        <w:tc>
          <w:tcPr>
            <w:tcW w:w="2835" w:type="dxa"/>
          </w:tcPr>
          <w:p w:rsidR="00555C97" w:rsidRDefault="00555C97">
            <w:r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064D945C" wp14:editId="694133B5">
                  <wp:extent cx="1311965" cy="2025532"/>
                  <wp:effectExtent l="0" t="0" r="2540" b="0"/>
                  <wp:docPr id="1" name="Picture 1" descr="http://www.personsfamous.com/pictures/antoinelavois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ersonsfamous.com/pictures/antoinelavoisi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914" cy="2025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C97" w:rsidRDefault="00555C97">
            <w:r>
              <w:t>Antoine Lavoisier</w:t>
            </w:r>
          </w:p>
        </w:tc>
        <w:tc>
          <w:tcPr>
            <w:tcW w:w="3402" w:type="dxa"/>
          </w:tcPr>
          <w:p w:rsidR="00555C97" w:rsidRDefault="00A36292">
            <w:r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05699FFE" wp14:editId="402B82B4">
                  <wp:extent cx="1632359" cy="2027583"/>
                  <wp:effectExtent l="0" t="0" r="6350" b="0"/>
                  <wp:docPr id="2" name="Picture 2" descr="http://media.kunst-fuer-alle.de/img/36/m/36_3078~sir-humphry-davy-(1778-1829)-18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edia.kunst-fuer-alle.de/img/36/m/36_3078~sir-humphry-davy-(1778-1829)-18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152" cy="2028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6292" w:rsidRDefault="00A36292">
            <w:r>
              <w:t>Humphrey Davy</w:t>
            </w:r>
          </w:p>
        </w:tc>
        <w:tc>
          <w:tcPr>
            <w:tcW w:w="3620" w:type="dxa"/>
          </w:tcPr>
          <w:p w:rsidR="00555C97" w:rsidRDefault="00A36292">
            <w:r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60420C67" wp14:editId="60E2C387">
                  <wp:extent cx="1494845" cy="2011600"/>
                  <wp:effectExtent l="0" t="0" r="0" b="8255"/>
                  <wp:docPr id="3" name="il_fi" descr="http://www.saawinternational.org/Svante%20Arrheniu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aawinternational.org/Svante%20Arrheniu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69" cy="2011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6292" w:rsidRDefault="00A36292">
            <w:proofErr w:type="spellStart"/>
            <w:r>
              <w:t>Svante</w:t>
            </w:r>
            <w:proofErr w:type="spellEnd"/>
            <w:r>
              <w:t xml:space="preserve"> Arrhenius</w:t>
            </w:r>
          </w:p>
        </w:tc>
        <w:tc>
          <w:tcPr>
            <w:tcW w:w="3216" w:type="dxa"/>
          </w:tcPr>
          <w:p w:rsidR="00555C97" w:rsidRDefault="00555C97"/>
          <w:p w:rsidR="00A36292" w:rsidRDefault="00A36292"/>
          <w:p w:rsidR="00A36292" w:rsidRDefault="00A36292">
            <w:r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7673F266" wp14:editId="59272385">
                  <wp:extent cx="1900191" cy="1439186"/>
                  <wp:effectExtent l="0" t="0" r="5080" b="8890"/>
                  <wp:docPr id="4" name="Picture 4" descr="http://crescentok.com/staff/jaskew/isr/tigerchem/acids/bronst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rescentok.com/staff/jaskew/isr/tigerchem/acids/bronst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439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6292" w:rsidRDefault="00A36292"/>
          <w:p w:rsidR="00A36292" w:rsidRDefault="00A36292">
            <w:r>
              <w:t>Bronsted and Lowry</w:t>
            </w:r>
          </w:p>
        </w:tc>
      </w:tr>
      <w:tr w:rsidR="00555C97" w:rsidTr="00A36292">
        <w:tc>
          <w:tcPr>
            <w:tcW w:w="1101" w:type="dxa"/>
          </w:tcPr>
          <w:p w:rsidR="00555C97" w:rsidRDefault="00555C97">
            <w:r>
              <w:t>When?</w:t>
            </w:r>
          </w:p>
        </w:tc>
        <w:tc>
          <w:tcPr>
            <w:tcW w:w="2835" w:type="dxa"/>
          </w:tcPr>
          <w:p w:rsidR="00555C97" w:rsidRDefault="00555C97"/>
          <w:p w:rsidR="00A36292" w:rsidRDefault="00A36292"/>
        </w:tc>
        <w:tc>
          <w:tcPr>
            <w:tcW w:w="3402" w:type="dxa"/>
          </w:tcPr>
          <w:p w:rsidR="00555C97" w:rsidRDefault="00555C97"/>
        </w:tc>
        <w:tc>
          <w:tcPr>
            <w:tcW w:w="3620" w:type="dxa"/>
          </w:tcPr>
          <w:p w:rsidR="00555C97" w:rsidRDefault="00555C97"/>
        </w:tc>
        <w:tc>
          <w:tcPr>
            <w:tcW w:w="3216" w:type="dxa"/>
          </w:tcPr>
          <w:p w:rsidR="00555C97" w:rsidRDefault="00555C97"/>
        </w:tc>
      </w:tr>
      <w:tr w:rsidR="00555C97" w:rsidTr="00A36292">
        <w:tc>
          <w:tcPr>
            <w:tcW w:w="1101" w:type="dxa"/>
          </w:tcPr>
          <w:p w:rsidR="00555C97" w:rsidRDefault="00555C97">
            <w:r>
              <w:t>What?</w:t>
            </w:r>
          </w:p>
        </w:tc>
        <w:tc>
          <w:tcPr>
            <w:tcW w:w="2835" w:type="dxa"/>
          </w:tcPr>
          <w:p w:rsidR="00555C97" w:rsidRDefault="00555C97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  <w:p w:rsidR="00A36292" w:rsidRDefault="00A36292"/>
        </w:tc>
        <w:tc>
          <w:tcPr>
            <w:tcW w:w="3402" w:type="dxa"/>
          </w:tcPr>
          <w:p w:rsidR="00555C97" w:rsidRDefault="00555C97"/>
        </w:tc>
        <w:tc>
          <w:tcPr>
            <w:tcW w:w="3620" w:type="dxa"/>
          </w:tcPr>
          <w:p w:rsidR="00555C97" w:rsidRDefault="00555C97"/>
        </w:tc>
        <w:tc>
          <w:tcPr>
            <w:tcW w:w="3216" w:type="dxa"/>
          </w:tcPr>
          <w:p w:rsidR="00555C97" w:rsidRDefault="00555C97"/>
        </w:tc>
      </w:tr>
    </w:tbl>
    <w:p w:rsidR="00FA2BF2" w:rsidRDefault="00A36292">
      <w:bookmarkStart w:id="0" w:name="_GoBack"/>
      <w:bookmarkEnd w:id="0"/>
    </w:p>
    <w:sectPr w:rsidR="00FA2BF2" w:rsidSect="00A36292">
      <w:headerReference w:type="default" r:id="rId11"/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C97" w:rsidRDefault="00555C97" w:rsidP="00555C97">
      <w:pPr>
        <w:spacing w:after="0" w:line="240" w:lineRule="auto"/>
      </w:pPr>
      <w:r>
        <w:separator/>
      </w:r>
    </w:p>
  </w:endnote>
  <w:endnote w:type="continuationSeparator" w:id="0">
    <w:p w:rsidR="00555C97" w:rsidRDefault="00555C97" w:rsidP="0055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C97" w:rsidRDefault="00555C97" w:rsidP="00555C97">
      <w:pPr>
        <w:spacing w:after="0" w:line="240" w:lineRule="auto"/>
      </w:pPr>
      <w:r>
        <w:separator/>
      </w:r>
    </w:p>
  </w:footnote>
  <w:footnote w:type="continuationSeparator" w:id="0">
    <w:p w:rsidR="00555C97" w:rsidRDefault="00555C97" w:rsidP="00555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0E5F0CF0EE44AC8BD7383C8F041BD6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55C97" w:rsidRDefault="00555C9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Historical Development of Acid/Base Theories</w:t>
        </w:r>
      </w:p>
    </w:sdtContent>
  </w:sdt>
  <w:p w:rsidR="00555C97" w:rsidRDefault="00555C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97"/>
    <w:rsid w:val="00265D29"/>
    <w:rsid w:val="00555C97"/>
    <w:rsid w:val="009642C5"/>
    <w:rsid w:val="00A3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C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5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C97"/>
  </w:style>
  <w:style w:type="paragraph" w:styleId="Footer">
    <w:name w:val="footer"/>
    <w:basedOn w:val="Normal"/>
    <w:link w:val="FooterChar"/>
    <w:uiPriority w:val="99"/>
    <w:unhideWhenUsed/>
    <w:rsid w:val="00555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C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C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5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C97"/>
  </w:style>
  <w:style w:type="paragraph" w:styleId="Footer">
    <w:name w:val="footer"/>
    <w:basedOn w:val="Normal"/>
    <w:link w:val="FooterChar"/>
    <w:uiPriority w:val="99"/>
    <w:unhideWhenUsed/>
    <w:rsid w:val="00555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E5F0CF0EE44AC8BD7383C8F041B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F069E-A253-4F37-A36D-B0AE48C1AF1E}"/>
      </w:docPartPr>
      <w:docPartBody>
        <w:p w:rsidR="00000000" w:rsidRDefault="00B94177" w:rsidP="00B94177">
          <w:pPr>
            <w:pStyle w:val="F0E5F0CF0EE44AC8BD7383C8F041BD6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77"/>
    <w:rsid w:val="00B9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E5F0CF0EE44AC8BD7383C8F041BD6A">
    <w:name w:val="F0E5F0CF0EE44AC8BD7383C8F041BD6A"/>
    <w:rsid w:val="00B9417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E5F0CF0EE44AC8BD7383C8F041BD6A">
    <w:name w:val="F0E5F0CF0EE44AC8BD7383C8F041BD6A"/>
    <w:rsid w:val="00B941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Historical Development of Acid/Base Theories</dc:title>
  <dc:creator>Robert Slider</dc:creator>
  <cp:lastModifiedBy>Robert Slider</cp:lastModifiedBy>
  <cp:revision>1</cp:revision>
  <dcterms:created xsi:type="dcterms:W3CDTF">2011-02-08T05:40:00Z</dcterms:created>
  <dcterms:modified xsi:type="dcterms:W3CDTF">2011-02-08T06:09:00Z</dcterms:modified>
</cp:coreProperties>
</file>